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2" w14:textId="46D04924" w:rsidR="00085EE3" w:rsidRPr="00860072" w:rsidRDefault="003734B7" w:rsidP="0023064D">
      <w:pPr>
        <w:pBdr>
          <w:top w:val="nil"/>
          <w:left w:val="nil"/>
          <w:bottom w:val="nil"/>
          <w:right w:val="nil"/>
          <w:between w:val="nil"/>
        </w:pBdr>
        <w:ind w:right="-375"/>
        <w:jc w:val="center"/>
        <w:rPr>
          <w:rFonts w:ascii="Arial" w:eastAsia="Arial" w:hAnsi="Arial" w:cs="Arial"/>
          <w:b/>
          <w:color w:val="000000"/>
          <w:sz w:val="20"/>
          <w:szCs w:val="22"/>
        </w:rPr>
      </w:pPr>
      <w:r w:rsidRPr="00860072">
        <w:rPr>
          <w:rFonts w:ascii="Arial" w:eastAsia="Arial" w:hAnsi="Arial" w:cs="Arial"/>
          <w:b/>
          <w:color w:val="000000"/>
          <w:sz w:val="20"/>
          <w:szCs w:val="22"/>
        </w:rPr>
        <w:t>MANIFIESTOS GENERALES</w:t>
      </w:r>
    </w:p>
    <w:p w14:paraId="00000003" w14:textId="671F3307"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860072">
            <w:rPr>
              <w:rFonts w:ascii="Calibri" w:eastAsia="Calibri" w:hAnsi="Calibri" w:cs="Calibri"/>
              <w:color w:val="000000"/>
              <w:sz w:val="22"/>
              <w:szCs w:val="22"/>
            </w:rPr>
            <w:t>en los artículos 71 y 90, cuarto párrafo, de la Ley de Adquisiciones, Arrendamientos y Servicios del Sector Público.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457BDB37" w:rsidR="00085EE3" w:rsidRPr="0019281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04D4C520" w14:textId="77777777" w:rsidR="00192816" w:rsidRDefault="00192816" w:rsidP="00192816">
      <w:pPr>
        <w:pStyle w:val="Prrafodelista"/>
        <w:rPr>
          <w:rFonts w:ascii="Calibri" w:eastAsia="Calibri" w:hAnsi="Calibri" w:cs="Calibri"/>
          <w:color w:val="000000"/>
          <w:sz w:val="22"/>
          <w:szCs w:val="22"/>
        </w:rPr>
      </w:pPr>
    </w:p>
    <w:p w14:paraId="1219DA34" w14:textId="1F1A446A" w:rsidR="00192816"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w:t>
      </w:r>
      <w:r w:rsidRPr="00192816">
        <w:rPr>
          <w:rFonts w:ascii="Calibri" w:eastAsia="Calibri" w:hAnsi="Calibri" w:cs="Calibri"/>
          <w:color w:val="000000"/>
          <w:sz w:val="22"/>
          <w:szCs w:val="22"/>
        </w:rPr>
        <w:t xml:space="preserve"> decir verdad, que no ejecut</w:t>
      </w:r>
      <w:r>
        <w:rPr>
          <w:rFonts w:ascii="Calibri" w:eastAsia="Calibri" w:hAnsi="Calibri" w:cs="Calibri"/>
          <w:color w:val="000000"/>
          <w:sz w:val="22"/>
          <w:szCs w:val="22"/>
        </w:rPr>
        <w:t>o</w:t>
      </w:r>
      <w:r w:rsidRPr="00192816">
        <w:rPr>
          <w:rFonts w:ascii="Calibri" w:eastAsia="Calibri" w:hAnsi="Calibri" w:cs="Calibri"/>
          <w:color w:val="000000"/>
          <w:sz w:val="22"/>
          <w:szCs w:val="22"/>
        </w:rPr>
        <w:t xml:space="preserve"> con otro participante acciones que impliquen o tengan por objeto obtener un beneficio o ventaja indebida en e</w:t>
      </w:r>
      <w:r>
        <w:rPr>
          <w:rFonts w:ascii="Calibri" w:eastAsia="Calibri" w:hAnsi="Calibri" w:cs="Calibri"/>
          <w:color w:val="000000"/>
          <w:sz w:val="22"/>
          <w:szCs w:val="22"/>
        </w:rPr>
        <w:t>ste</w:t>
      </w:r>
      <w:r w:rsidRPr="00192816">
        <w:rPr>
          <w:rFonts w:ascii="Calibri" w:eastAsia="Calibri" w:hAnsi="Calibri" w:cs="Calibri"/>
          <w:color w:val="000000"/>
          <w:sz w:val="22"/>
          <w:szCs w:val="22"/>
        </w:rPr>
        <w:t xml:space="preserve"> procedimiento</w:t>
      </w:r>
      <w:r w:rsidR="00C32EC8">
        <w:rPr>
          <w:rFonts w:ascii="Calibri" w:eastAsia="Calibri" w:hAnsi="Calibri" w:cs="Calibri"/>
          <w:color w:val="000000"/>
          <w:sz w:val="22"/>
          <w:szCs w:val="22"/>
        </w:rPr>
        <w:t xml:space="preserve"> de </w:t>
      </w:r>
      <w:sdt>
        <w:sdtPr>
          <w:rPr>
            <w:rFonts w:ascii="Calibri" w:eastAsia="Calibri" w:hAnsi="Calibri" w:cs="Calibri"/>
            <w:color w:val="000000"/>
            <w:sz w:val="22"/>
            <w:szCs w:val="22"/>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B65B00">
            <w:rPr>
              <w:rFonts w:ascii="Calibri" w:eastAsia="Calibri" w:hAnsi="Calibri" w:cs="Calibri"/>
              <w:color w:val="000000"/>
              <w:sz w:val="22"/>
              <w:szCs w:val="22"/>
            </w:rPr>
            <w:t>licitación</w:t>
          </w:r>
        </w:sdtContent>
      </w:sdt>
      <w:r>
        <w:rPr>
          <w:rFonts w:ascii="Calibri" w:eastAsia="Calibri" w:hAnsi="Calibri" w:cs="Calibri"/>
          <w:color w:val="000000"/>
          <w:sz w:val="22"/>
          <w:szCs w:val="22"/>
        </w:rPr>
        <w:t>.</w:t>
      </w:r>
    </w:p>
    <w:p w14:paraId="652B60A7" w14:textId="77777777" w:rsidR="00192816" w:rsidRDefault="00192816" w:rsidP="00192816">
      <w:pPr>
        <w:pStyle w:val="Prrafodelista"/>
        <w:rPr>
          <w:rFonts w:ascii="Calibri" w:eastAsia="Calibri" w:hAnsi="Calibri" w:cs="Calibri"/>
          <w:color w:val="000000"/>
          <w:sz w:val="22"/>
          <w:szCs w:val="22"/>
        </w:rPr>
      </w:pPr>
    </w:p>
    <w:p w14:paraId="601372E3" w14:textId="4191172C" w:rsidR="00192816" w:rsidRPr="00192816"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color w:val="000000"/>
          <w:sz w:val="22"/>
          <w:szCs w:val="22"/>
        </w:rPr>
        <w:t xml:space="preserve">Manifiesto bajo protesta </w:t>
      </w:r>
      <w:r w:rsidRPr="00192816">
        <w:rPr>
          <w:rFonts w:ascii="Calibri" w:eastAsia="Calibri" w:hAnsi="Calibri" w:cs="Calibri"/>
          <w:color w:val="000000"/>
          <w:sz w:val="22"/>
          <w:szCs w:val="22"/>
        </w:rPr>
        <w:t xml:space="preserve">decir verdad que, en caso de resultar adjudicado, no </w:t>
      </w:r>
      <w:r>
        <w:rPr>
          <w:rFonts w:ascii="Calibri" w:eastAsia="Calibri" w:hAnsi="Calibri" w:cs="Calibri"/>
          <w:sz w:val="22"/>
          <w:szCs w:val="22"/>
        </w:rPr>
        <w:t>podré</w:t>
      </w:r>
      <w:r w:rsidRPr="00192816">
        <w:rPr>
          <w:rFonts w:ascii="Calibri" w:eastAsia="Calibri" w:hAnsi="Calibri" w:cs="Calibri"/>
          <w:sz w:val="22"/>
          <w:szCs w:val="22"/>
        </w:rPr>
        <w:t xml:space="preserve"> subcontratar a otro licitante que haya participado en el procedimiento</w:t>
      </w:r>
      <w:r>
        <w:rPr>
          <w:rFonts w:ascii="Calibri" w:eastAsia="Calibri" w:hAnsi="Calibri" w:cs="Calibri"/>
          <w:sz w:val="22"/>
          <w:szCs w:val="22"/>
        </w:rPr>
        <w:t xml:space="preserve"> de </w:t>
      </w:r>
      <w:sdt>
        <w:sdtPr>
          <w:rPr>
            <w:rFonts w:ascii="Calibri" w:eastAsia="Calibri" w:hAnsi="Calibri" w:cs="Calibri"/>
            <w:sz w:val="22"/>
            <w:szCs w:val="22"/>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B65B00">
            <w:rPr>
              <w:rFonts w:ascii="Calibri" w:eastAsia="Calibri" w:hAnsi="Calibri" w:cs="Calibri"/>
              <w:sz w:val="22"/>
              <w:szCs w:val="22"/>
            </w:rPr>
            <w:t>licitación</w:t>
          </w:r>
        </w:sdtContent>
      </w:sdt>
    </w:p>
    <w:p w14:paraId="3847469F" w14:textId="77777777" w:rsidR="00285A9D" w:rsidRPr="00F74502" w:rsidRDefault="00285A9D" w:rsidP="00F74502">
      <w:pPr>
        <w:rPr>
          <w:rFonts w:ascii="Calibri" w:eastAsia="Calibri" w:hAnsi="Calibri" w:cs="Calibri"/>
          <w:color w:val="000000"/>
          <w:sz w:val="22"/>
          <w:szCs w:val="22"/>
        </w:rPr>
      </w:pPr>
    </w:p>
    <w:p w14:paraId="702227A0" w14:textId="09A5E6BC"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860072">
            <w:rPr>
              <w:rFonts w:ascii="Calibri" w:eastAsia="Calibri" w:hAnsi="Calibri" w:cs="Calibri"/>
              <w:color w:val="000000"/>
              <w:sz w:val="22"/>
              <w:szCs w:val="22"/>
            </w:rPr>
            <w:t>Ley de Adquisiciones, Arrendamientos y Servicios del Sector Público.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304A2C54"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860072">
            <w:rPr>
              <w:rFonts w:ascii="Calibri" w:eastAsia="Calibri" w:hAnsi="Calibri" w:cs="Calibri"/>
              <w:color w:val="000000"/>
              <w:sz w:val="22"/>
              <w:szCs w:val="22"/>
            </w:rPr>
            <w:t>Ley de Adquisiciones, Arrendamientos y Servicios del Sector Público.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1533747A"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B65B00">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860072">
            <w:rPr>
              <w:rFonts w:ascii="Calibri" w:eastAsia="Calibri" w:hAnsi="Calibri" w:cs="Calibri"/>
              <w:color w:val="000000"/>
              <w:sz w:val="22"/>
              <w:szCs w:val="22"/>
            </w:rPr>
            <w:t>Ley de Adquisiciones, Arrendamientos y Servicios del Sector Público.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3B0DA5AB"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860072">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860072">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3B5436D1"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B65B00">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 xml:space="preserve">n </w:t>
      </w:r>
      <w:r w:rsidR="00C07390">
        <w:rPr>
          <w:rFonts w:ascii="Calibri" w:eastAsia="Calibri" w:hAnsi="Calibri" w:cs="Calibri"/>
          <w:sz w:val="22"/>
          <w:szCs w:val="22"/>
        </w:rPr>
        <w:lastRenderedPageBreak/>
        <w:t>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4BFDA2C6"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860072">
            <w:rPr>
              <w:rFonts w:ascii="Calibri" w:eastAsia="Calibri" w:hAnsi="Calibri" w:cs="Calibri"/>
              <w:color w:val="000000"/>
              <w:sz w:val="22"/>
              <w:szCs w:val="22"/>
            </w:rPr>
            <w:t>Ley de Adquisiciones, Arrendamientos y Servicios del Sector Público y su Reglamento.</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11D3DD58"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860072">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1AFA7D96"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860072">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0EAB04A2"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860072">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15602130"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860072">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B65B00">
            <w:rPr>
              <w:rFonts w:ascii="Calibri" w:eastAsia="Calibri" w:hAnsi="Calibri" w:cs="Calibri"/>
              <w:sz w:val="22"/>
              <w:szCs w:val="22"/>
            </w:rPr>
            <w:t>licitación</w:t>
          </w:r>
        </w:sdtContent>
      </w:sdt>
      <w:r w:rsidRPr="00AB6D47">
        <w:rPr>
          <w:rFonts w:ascii="Calibri" w:eastAsia="Calibri" w:hAnsi="Calibri" w:cs="Calibri"/>
          <w:color w:val="000000"/>
          <w:sz w:val="22"/>
          <w:szCs w:val="22"/>
        </w:rPr>
        <w:t xml:space="preserve">, su instalación y puesta en marcha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43F36CDF"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860072">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B65B00">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860072">
            <w:rPr>
              <w:rFonts w:ascii="Calibri" w:eastAsia="Calibri" w:hAnsi="Calibri" w:cs="Calibri"/>
              <w:color w:val="000000"/>
              <w:sz w:val="22"/>
              <w:szCs w:val="22"/>
            </w:rPr>
            <w:t>Ley de Adquisiciones, Arrendamientos y Servicios del Sector Público.</w:t>
          </w:r>
        </w:sdtContent>
      </w:sdt>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6254372D"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860072">
            <w:rPr>
              <w:rFonts w:ascii="Calibri" w:eastAsia="Calibri" w:hAnsi="Calibri" w:cs="Calibri"/>
              <w:sz w:val="22"/>
              <w:szCs w:val="22"/>
            </w:rPr>
            <w:t xml:space="preserve">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860072">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860072">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7D9F807C"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lastRenderedPageBreak/>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B65B00">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2C561EC1"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F46780">
            <w:rPr>
              <w:rFonts w:ascii="Calibri" w:eastAsia="Calibri" w:hAnsi="Calibri" w:cs="Calibri"/>
              <w:color w:val="000000"/>
              <w:sz w:val="22"/>
              <w:szCs w:val="22"/>
            </w:rPr>
            <w:t>Anexo P</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860072"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860072">
        <w:rPr>
          <w:rFonts w:ascii="Calibri" w:eastAsia="Calibri" w:hAnsi="Calibri" w:cs="Calibri"/>
          <w:color w:val="000000"/>
          <w:sz w:val="22"/>
          <w:szCs w:val="22"/>
        </w:rPr>
        <w:t xml:space="preserve">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860072">
          <w:rPr>
            <w:rStyle w:val="Hipervnculo"/>
            <w:rFonts w:ascii="Calibri" w:eastAsia="Calibri" w:hAnsi="Calibri" w:cs="Calibri"/>
            <w:sz w:val="22"/>
            <w:szCs w:val="22"/>
          </w:rPr>
          <w:t>https://notificaciones.guanajuato.gob.mx</w:t>
        </w:r>
      </w:hyperlink>
      <w:r w:rsidR="00AA6483" w:rsidRPr="00860072">
        <w:rPr>
          <w:rFonts w:ascii="Calibri" w:eastAsia="Calibri" w:hAnsi="Calibri" w:cs="Calibri"/>
          <w:color w:val="000000"/>
          <w:sz w:val="22"/>
          <w:szCs w:val="22"/>
        </w:rPr>
        <w:t>,</w:t>
      </w:r>
      <w:r w:rsidRPr="00860072">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1B01F31D" w14:textId="77777777" w:rsidR="00B87128" w:rsidRPr="00860072"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860072"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860072">
        <w:rPr>
          <w:rFonts w:ascii="Calibri" w:eastAsia="Calibri" w:hAnsi="Calibri" w:cs="Calibri"/>
          <w:color w:val="000000"/>
          <w:sz w:val="22"/>
          <w:szCs w:val="22"/>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73C3F473" w14:textId="77777777" w:rsidR="008149B5" w:rsidRPr="00860072" w:rsidRDefault="008149B5">
      <w:pPr>
        <w:pBdr>
          <w:top w:val="nil"/>
          <w:left w:val="nil"/>
          <w:bottom w:val="nil"/>
          <w:right w:val="nil"/>
          <w:between w:val="nil"/>
        </w:pBdr>
        <w:ind w:right="-375"/>
        <w:jc w:val="both"/>
        <w:rPr>
          <w:rFonts w:ascii="Calibri" w:eastAsia="Calibri" w:hAnsi="Calibri" w:cs="Calibri"/>
          <w:color w:val="000000"/>
          <w:sz w:val="22"/>
          <w:szCs w:val="22"/>
        </w:rPr>
      </w:pPr>
    </w:p>
    <w:p w14:paraId="00000012" w14:textId="005D2AE2" w:rsidR="00085EE3" w:rsidRPr="00860072"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860072">
        <w:rPr>
          <w:rFonts w:ascii="Calibri" w:eastAsia="Calibri" w:hAnsi="Calibri" w:cs="Calibri"/>
          <w:color w:val="000000"/>
          <w:sz w:val="22"/>
          <w:szCs w:val="22"/>
        </w:rPr>
        <w:t xml:space="preserve">Manifiesto bajo protesta de decir verdad que los bienes ofertados son nuevos y en ningún </w:t>
      </w:r>
      <w:r w:rsidR="006D75FD" w:rsidRPr="00860072">
        <w:rPr>
          <w:rFonts w:ascii="Calibri" w:eastAsia="Calibri" w:hAnsi="Calibri" w:cs="Calibri"/>
          <w:color w:val="000000"/>
          <w:sz w:val="22"/>
          <w:szCs w:val="22"/>
        </w:rPr>
        <w:t>caso reconstruidos o reciclados.</w:t>
      </w:r>
    </w:p>
    <w:p w14:paraId="3829EDD6" w14:textId="77777777" w:rsidR="006E3E49" w:rsidRPr="00860072" w:rsidRDefault="006E3E49" w:rsidP="006E3E49">
      <w:pPr>
        <w:pStyle w:val="Prrafodelista"/>
        <w:rPr>
          <w:rFonts w:ascii="Calibri" w:eastAsia="Calibri" w:hAnsi="Calibri" w:cs="Calibri"/>
          <w:color w:val="000000"/>
          <w:sz w:val="22"/>
          <w:szCs w:val="22"/>
        </w:rPr>
      </w:pPr>
    </w:p>
    <w:p w14:paraId="199E01EC" w14:textId="28D28818" w:rsidR="00902BEF" w:rsidRPr="00860072"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860072">
        <w:rPr>
          <w:rFonts w:ascii="Calibri" w:eastAsia="Calibri" w:hAnsi="Calibri" w:cs="Calibri"/>
          <w:color w:val="000000"/>
          <w:sz w:val="22"/>
          <w:szCs w:val="22"/>
        </w:rPr>
        <w:t>Manifiesto bajo protesta de decir verdad que</w:t>
      </w:r>
      <w:r w:rsidR="006E3E49" w:rsidRPr="00860072">
        <w:rPr>
          <w:rFonts w:ascii="Calibri" w:eastAsia="Calibri" w:hAnsi="Calibri" w:cs="Calibri"/>
          <w:color w:val="000000"/>
          <w:sz w:val="22"/>
          <w:szCs w:val="22"/>
        </w:rPr>
        <w:t>,</w:t>
      </w:r>
      <w:r w:rsidRPr="00860072">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860072"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860072">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7A09E077" w14:textId="77777777" w:rsidR="00A0159C" w:rsidRDefault="00A0159C" w:rsidP="00A0159C">
      <w:pPr>
        <w:pStyle w:val="Prrafodelista"/>
        <w:rPr>
          <w:rFonts w:ascii="Calibri" w:eastAsia="Calibri" w:hAnsi="Calibri" w:cs="Calibri"/>
          <w:color w:val="000000"/>
          <w:sz w:val="22"/>
          <w:szCs w:val="22"/>
        </w:rPr>
      </w:pPr>
    </w:p>
    <w:p w14:paraId="1D26CF14" w14:textId="299193A6" w:rsidR="00A0159C" w:rsidRDefault="00A0159C" w:rsidP="00A0159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0159C">
        <w:rPr>
          <w:rFonts w:ascii="Calibri" w:eastAsia="Calibri" w:hAnsi="Calibri" w:cs="Calibri"/>
          <w:color w:val="000000"/>
          <w:sz w:val="22"/>
          <w:szCs w:val="22"/>
        </w:rPr>
        <w:t xml:space="preserve">Manifiesto bajo protesta de decir verdad que responderé para la aplicación de garantías de fábrica, de mano de obra, refacciones por defectos de fabricación y/o vicios ocultos e instalación de refacciones de los vehículos </w:t>
      </w:r>
      <w:r w:rsidRPr="00A0159C">
        <w:rPr>
          <w:rFonts w:ascii="Calibri" w:eastAsia="Calibri" w:hAnsi="Calibri" w:cs="Calibri"/>
          <w:color w:val="000000"/>
          <w:sz w:val="22"/>
          <w:szCs w:val="22"/>
        </w:rPr>
        <w:lastRenderedPageBreak/>
        <w:t>ofertados por un periodo mínimo de 2 años o 60,000 km lo que ocurra primero, a partir de la recepción de los bienes adjudicados a entera satisfacción de Gobierno del Estado de Guanajuato.</w:t>
      </w:r>
    </w:p>
    <w:p w14:paraId="41BC8A5F" w14:textId="77777777" w:rsidR="00A0159C" w:rsidRDefault="00A0159C" w:rsidP="00A0159C">
      <w:pPr>
        <w:pStyle w:val="Prrafodelista"/>
        <w:rPr>
          <w:rFonts w:ascii="Calibri" w:eastAsia="Calibri" w:hAnsi="Calibri" w:cs="Calibri"/>
          <w:color w:val="000000"/>
          <w:sz w:val="22"/>
          <w:szCs w:val="22"/>
        </w:rPr>
      </w:pPr>
    </w:p>
    <w:p w14:paraId="730E284F" w14:textId="77777777" w:rsidR="00A0159C" w:rsidRDefault="00A0159C" w:rsidP="00A0159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0159C">
        <w:rPr>
          <w:rFonts w:ascii="Calibri" w:eastAsia="Calibri" w:hAnsi="Calibri" w:cs="Calibri"/>
          <w:color w:val="000000"/>
          <w:sz w:val="22"/>
          <w:szCs w:val="22"/>
        </w:rPr>
        <w:t>Manifiesto bajo protesta de decir verdad que contaré con agencias de la misma marca del vehículo o en caso de no contar con éstas, contaré con talleres autorizados para servicio de mantenimiento preventivo, correctivo y/o aplicación de garantías por lo menos en los municipios de Guanajuato, León, Irapuato y Celaya.</w:t>
      </w:r>
    </w:p>
    <w:p w14:paraId="012D5AEF" w14:textId="77777777" w:rsidR="00A0159C" w:rsidRDefault="00A0159C" w:rsidP="00A0159C">
      <w:pPr>
        <w:pStyle w:val="Prrafodelista"/>
        <w:rPr>
          <w:rFonts w:ascii="Calibri" w:eastAsia="Calibri" w:hAnsi="Calibri" w:cs="Calibri"/>
          <w:color w:val="000000"/>
          <w:sz w:val="22"/>
          <w:szCs w:val="22"/>
        </w:rPr>
      </w:pPr>
    </w:p>
    <w:p w14:paraId="4187D144" w14:textId="3EF73006" w:rsidR="00A0159C" w:rsidRDefault="00A0159C" w:rsidP="00A0159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que l</w:t>
      </w:r>
      <w:r w:rsidRPr="00A0159C">
        <w:rPr>
          <w:rFonts w:ascii="Calibri" w:eastAsia="Calibri" w:hAnsi="Calibri" w:cs="Calibri"/>
          <w:color w:val="000000"/>
          <w:sz w:val="22"/>
          <w:szCs w:val="22"/>
        </w:rPr>
        <w:t xml:space="preserve">os vehículos </w:t>
      </w:r>
      <w:r>
        <w:rPr>
          <w:rFonts w:ascii="Calibri" w:eastAsia="Calibri" w:hAnsi="Calibri" w:cs="Calibri"/>
          <w:color w:val="000000"/>
          <w:sz w:val="22"/>
          <w:szCs w:val="22"/>
        </w:rPr>
        <w:t>serán</w:t>
      </w:r>
      <w:r w:rsidRPr="00A0159C">
        <w:rPr>
          <w:rFonts w:ascii="Calibri" w:eastAsia="Calibri" w:hAnsi="Calibri" w:cs="Calibri"/>
          <w:color w:val="000000"/>
          <w:sz w:val="22"/>
          <w:szCs w:val="22"/>
        </w:rPr>
        <w:t xml:space="preserve"> modelo 2026</w:t>
      </w:r>
      <w:r w:rsidR="00E7726B">
        <w:rPr>
          <w:rFonts w:ascii="Calibri" w:eastAsia="Calibri" w:hAnsi="Calibri" w:cs="Calibri"/>
          <w:color w:val="000000"/>
          <w:sz w:val="22"/>
          <w:szCs w:val="22"/>
        </w:rPr>
        <w:t xml:space="preserve"> o 2027</w:t>
      </w:r>
      <w:r w:rsidRPr="00A0159C">
        <w:rPr>
          <w:rFonts w:ascii="Calibri" w:eastAsia="Calibri" w:hAnsi="Calibri" w:cs="Calibri"/>
          <w:color w:val="000000"/>
          <w:sz w:val="22"/>
          <w:szCs w:val="22"/>
        </w:rPr>
        <w:t>, en color gris, negro, azul marino, rojo en cualquier combinación de fábrica. (no se aceptan repintados).</w:t>
      </w:r>
    </w:p>
    <w:p w14:paraId="3ED11737" w14:textId="77777777" w:rsidR="00512AF6" w:rsidRDefault="00512AF6" w:rsidP="00512AF6">
      <w:pPr>
        <w:pStyle w:val="Prrafodelista"/>
        <w:rPr>
          <w:rFonts w:ascii="Calibri" w:eastAsia="Calibri" w:hAnsi="Calibri" w:cs="Calibri"/>
          <w:color w:val="000000"/>
          <w:sz w:val="22"/>
          <w:szCs w:val="22"/>
        </w:rPr>
      </w:pPr>
    </w:p>
    <w:p w14:paraId="71D2CB60" w14:textId="7E55BAEF" w:rsidR="00512AF6" w:rsidRPr="00A0159C" w:rsidRDefault="00357D4A" w:rsidP="00A0159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357D4A">
        <w:rPr>
          <w:rFonts w:ascii="Calibri" w:eastAsia="Calibri" w:hAnsi="Calibri" w:cs="Calibri"/>
          <w:color w:val="000000"/>
          <w:sz w:val="22"/>
          <w:szCs w:val="22"/>
        </w:rPr>
        <w:t>Manifiesto bajo protesta de decir verdad que en caso de resultar adjudicado, entregaré los vehículos con extintor, tapetes y rines y/o polveras de fábrica, manuales de uso y/o mantenimiento incluyendo el equipamiento en idioma español, póliza de garantía del fabricante, kit de herramienta de fábrica (cables pasa corriente de cobre mínimo calibre 4, desarmador plano, desarmador de cruz, juego de triángulos reflejantes, cruceta o manivela, pinzas mecánicas de uso rudo y cualquier otra incluida, incluyendo gato para cambio de llanta acorde a las dimensiones y peso de las unidades ofertadas.</w:t>
      </w:r>
    </w:p>
    <w:p w14:paraId="74E2F3C0" w14:textId="77777777" w:rsidR="00A0159C" w:rsidRDefault="00A0159C" w:rsidP="00A0159C">
      <w:pPr>
        <w:pStyle w:val="Prrafodelista"/>
        <w:rPr>
          <w:rFonts w:ascii="Calibri" w:eastAsia="Calibri" w:hAnsi="Calibri" w:cs="Calibri"/>
          <w:color w:val="000000"/>
          <w:sz w:val="22"/>
          <w:szCs w:val="22"/>
        </w:rPr>
      </w:pPr>
    </w:p>
    <w:p w14:paraId="0DCE1520" w14:textId="78F83C35" w:rsidR="00A0159C" w:rsidRDefault="00A0159C" w:rsidP="00A0159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0159C">
        <w:rPr>
          <w:rFonts w:ascii="Calibri" w:eastAsia="Calibri" w:hAnsi="Calibri" w:cs="Calibri"/>
          <w:color w:val="000000"/>
          <w:sz w:val="22"/>
          <w:szCs w:val="22"/>
        </w:rPr>
        <w:t>Manifiesto bajo protesta de decir verdad que, en caso de resultar adjudicado, entregaré los vehículos con tanque lleno de combustible.</w:t>
      </w:r>
    </w:p>
    <w:p w14:paraId="04850CB6" w14:textId="77777777" w:rsidR="00A0159C" w:rsidRDefault="00A0159C" w:rsidP="00A0159C">
      <w:pPr>
        <w:pStyle w:val="Prrafodelista"/>
        <w:rPr>
          <w:rFonts w:ascii="Calibri" w:eastAsia="Calibri" w:hAnsi="Calibri" w:cs="Calibri"/>
          <w:color w:val="000000"/>
          <w:sz w:val="22"/>
          <w:szCs w:val="22"/>
        </w:rPr>
      </w:pPr>
    </w:p>
    <w:p w14:paraId="0E739E1A" w14:textId="70EC8833" w:rsidR="00A0159C" w:rsidRDefault="00A0159C" w:rsidP="00A0159C">
      <w:pPr>
        <w:pBdr>
          <w:top w:val="nil"/>
          <w:left w:val="nil"/>
          <w:bottom w:val="nil"/>
          <w:right w:val="nil"/>
          <w:between w:val="nil"/>
        </w:pBdr>
        <w:ind w:right="-375"/>
        <w:jc w:val="both"/>
        <w:rPr>
          <w:rFonts w:ascii="Calibri" w:eastAsia="Calibri" w:hAnsi="Calibri" w:cs="Calibri"/>
          <w:color w:val="000000"/>
          <w:sz w:val="22"/>
          <w:szCs w:val="22"/>
        </w:rPr>
      </w:pPr>
      <w:r w:rsidRPr="00A0159C">
        <w:rPr>
          <w:rFonts w:ascii="Calibri" w:eastAsia="Calibri" w:hAnsi="Calibri" w:cs="Calibri"/>
          <w:color w:val="000000"/>
          <w:sz w:val="22"/>
          <w:szCs w:val="22"/>
        </w:rPr>
        <w:t>Además, se deberán de entregar con lo siguiente:</w:t>
      </w:r>
    </w:p>
    <w:p w14:paraId="4102F794" w14:textId="77777777" w:rsidR="00A0159C" w:rsidRDefault="00A0159C" w:rsidP="00A0159C">
      <w:pPr>
        <w:pBdr>
          <w:top w:val="nil"/>
          <w:left w:val="nil"/>
          <w:bottom w:val="nil"/>
          <w:right w:val="nil"/>
          <w:between w:val="nil"/>
        </w:pBdr>
        <w:ind w:right="-375"/>
        <w:jc w:val="both"/>
        <w:rPr>
          <w:rFonts w:ascii="Calibri" w:eastAsia="Calibri" w:hAnsi="Calibri" w:cs="Calibri"/>
          <w:color w:val="000000"/>
          <w:sz w:val="22"/>
          <w:szCs w:val="22"/>
        </w:rPr>
      </w:pPr>
    </w:p>
    <w:p w14:paraId="25EDBBCB" w14:textId="39035C54" w:rsidR="00A0159C" w:rsidRPr="00A0159C" w:rsidRDefault="00C27BE6" w:rsidP="00A0159C">
      <w:pPr>
        <w:pStyle w:val="Prrafodelista"/>
        <w:numPr>
          <w:ilvl w:val="0"/>
          <w:numId w:val="21"/>
        </w:numPr>
        <w:pBdr>
          <w:top w:val="nil"/>
          <w:left w:val="nil"/>
          <w:bottom w:val="nil"/>
          <w:right w:val="nil"/>
          <w:between w:val="nil"/>
        </w:pBdr>
        <w:ind w:right="-375"/>
        <w:jc w:val="both"/>
        <w:rPr>
          <w:rFonts w:ascii="Calibri" w:eastAsia="Calibri" w:hAnsi="Calibri" w:cs="Calibri"/>
          <w:color w:val="000000"/>
          <w:sz w:val="22"/>
          <w:szCs w:val="22"/>
        </w:rPr>
      </w:pPr>
      <w:r>
        <w:rPr>
          <w:rFonts w:ascii="Calibri" w:eastAsia="Calibri" w:hAnsi="Calibri" w:cs="Calibri"/>
          <w:color w:val="000000"/>
          <w:sz w:val="22"/>
          <w:szCs w:val="22"/>
        </w:rPr>
        <w:t xml:space="preserve">Para la </w:t>
      </w:r>
      <w:r w:rsidRPr="00C27BE6">
        <w:rPr>
          <w:rFonts w:ascii="Calibri" w:eastAsia="Calibri" w:hAnsi="Calibri" w:cs="Calibri"/>
          <w:b/>
          <w:bCs/>
          <w:color w:val="000000"/>
          <w:sz w:val="22"/>
          <w:szCs w:val="22"/>
        </w:rPr>
        <w:t>partida 1 y 2</w:t>
      </w:r>
      <w:r>
        <w:rPr>
          <w:rFonts w:ascii="Calibri" w:eastAsia="Calibri" w:hAnsi="Calibri" w:cs="Calibri"/>
          <w:color w:val="000000"/>
          <w:sz w:val="22"/>
          <w:szCs w:val="22"/>
        </w:rPr>
        <w:t>, l</w:t>
      </w:r>
      <w:r w:rsidR="00A0159C" w:rsidRPr="00A0159C">
        <w:rPr>
          <w:rFonts w:ascii="Calibri" w:eastAsia="Calibri" w:hAnsi="Calibri" w:cs="Calibri"/>
          <w:color w:val="000000"/>
          <w:sz w:val="22"/>
          <w:szCs w:val="22"/>
        </w:rPr>
        <w:t xml:space="preserve">os vehículos deberán incluir llanta de refacción del mismo tamaño que las instaladas. </w:t>
      </w:r>
    </w:p>
    <w:p w14:paraId="6B6D2224" w14:textId="74181C1D" w:rsidR="00A0159C" w:rsidRPr="00A0159C" w:rsidRDefault="00C27BE6" w:rsidP="00A0159C">
      <w:pPr>
        <w:pStyle w:val="Prrafodelista"/>
        <w:numPr>
          <w:ilvl w:val="0"/>
          <w:numId w:val="21"/>
        </w:numPr>
        <w:pBdr>
          <w:top w:val="nil"/>
          <w:left w:val="nil"/>
          <w:bottom w:val="nil"/>
          <w:right w:val="nil"/>
          <w:between w:val="nil"/>
        </w:pBdr>
        <w:ind w:right="-375"/>
        <w:jc w:val="both"/>
        <w:rPr>
          <w:rFonts w:ascii="Calibri" w:eastAsia="Calibri" w:hAnsi="Calibri" w:cs="Calibri"/>
          <w:color w:val="000000"/>
          <w:sz w:val="22"/>
          <w:szCs w:val="22"/>
        </w:rPr>
      </w:pPr>
      <w:r>
        <w:rPr>
          <w:rFonts w:ascii="Calibri" w:eastAsia="Calibri" w:hAnsi="Calibri" w:cs="Calibri"/>
          <w:color w:val="000000"/>
          <w:sz w:val="22"/>
          <w:szCs w:val="22"/>
        </w:rPr>
        <w:t xml:space="preserve">Para la </w:t>
      </w:r>
      <w:r w:rsidRPr="00C27BE6">
        <w:rPr>
          <w:rFonts w:ascii="Calibri" w:eastAsia="Calibri" w:hAnsi="Calibri" w:cs="Calibri"/>
          <w:b/>
          <w:bCs/>
          <w:color w:val="000000"/>
          <w:sz w:val="22"/>
          <w:szCs w:val="22"/>
        </w:rPr>
        <w:t xml:space="preserve">partida </w:t>
      </w:r>
      <w:r w:rsidR="00606F7E">
        <w:rPr>
          <w:rFonts w:ascii="Calibri" w:eastAsia="Calibri" w:hAnsi="Calibri" w:cs="Calibri"/>
          <w:b/>
          <w:bCs/>
          <w:color w:val="000000"/>
          <w:sz w:val="22"/>
          <w:szCs w:val="22"/>
        </w:rPr>
        <w:t>1</w:t>
      </w:r>
      <w:r>
        <w:rPr>
          <w:rFonts w:ascii="Calibri" w:eastAsia="Calibri" w:hAnsi="Calibri" w:cs="Calibri"/>
          <w:color w:val="000000"/>
          <w:sz w:val="22"/>
          <w:szCs w:val="22"/>
        </w:rPr>
        <w:t>, d</w:t>
      </w:r>
      <w:r w:rsidR="00A0159C" w:rsidRPr="00A0159C">
        <w:rPr>
          <w:rFonts w:ascii="Calibri" w:eastAsia="Calibri" w:hAnsi="Calibri" w:cs="Calibri"/>
          <w:color w:val="000000"/>
          <w:sz w:val="22"/>
          <w:szCs w:val="22"/>
        </w:rPr>
        <w:t>eberá estar equipado con las 4 llantas y su refacción todo terreno de mayor resistencia contra cortes y pinchaduras.</w:t>
      </w:r>
    </w:p>
    <w:p w14:paraId="53C5A4BD" w14:textId="77777777" w:rsidR="00A0159C" w:rsidRPr="00860072" w:rsidRDefault="00A0159C" w:rsidP="00A0159C">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860072"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860072">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860072">
        <w:rPr>
          <w:rFonts w:ascii="Calibri" w:eastAsia="Calibri" w:hAnsi="Calibri" w:cs="Calibri"/>
          <w:b/>
          <w:color w:val="000000"/>
          <w:sz w:val="22"/>
          <w:szCs w:val="22"/>
        </w:rPr>
        <w:t>En caso de omitir alguno de los puntos anteriormente relacionados</w:t>
      </w:r>
      <w:r w:rsidR="002B6AC2" w:rsidRPr="00860072">
        <w:rPr>
          <w:rFonts w:ascii="Calibri" w:eastAsia="Calibri" w:hAnsi="Calibri" w:cs="Calibri"/>
          <w:b/>
          <w:color w:val="000000"/>
          <w:sz w:val="22"/>
          <w:szCs w:val="22"/>
        </w:rPr>
        <w:t xml:space="preserve"> podrá ser</w:t>
      </w:r>
      <w:r w:rsidRPr="00860072">
        <w:rPr>
          <w:rFonts w:ascii="Calibri" w:eastAsia="Calibri" w:hAnsi="Calibri" w:cs="Calibri"/>
          <w:b/>
          <w:color w:val="000000"/>
          <w:sz w:val="22"/>
          <w:szCs w:val="22"/>
        </w:rPr>
        <w:t xml:space="preserve"> causa de descalificación.</w:t>
      </w:r>
      <w:r w:rsidRPr="00AB6D47">
        <w:rPr>
          <w:rFonts w:ascii="Calibri" w:eastAsia="Calibri" w:hAnsi="Calibri" w:cs="Calibri"/>
          <w:b/>
          <w:color w:val="000000"/>
          <w:sz w:val="22"/>
          <w:szCs w:val="22"/>
        </w:rPr>
        <w:t xml:space="preserve">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19FB5F" w14:textId="2F51C742" w:rsidR="003F44FD" w:rsidRPr="002D7A1D" w:rsidRDefault="003F44FD" w:rsidP="002D7A1D">
      <w:pPr>
        <w:ind w:right="-375"/>
        <w:jc w:val="both"/>
        <w:rPr>
          <w:rFonts w:ascii="Calibri" w:eastAsia="Calibri" w:hAnsi="Calibri" w:cs="Calibri"/>
          <w:sz w:val="22"/>
          <w:szCs w:val="22"/>
        </w:rPr>
      </w:pPr>
      <w:bookmarkStart w:id="0" w:name="_heading=h.gjdgxs" w:colFirst="0" w:colLast="0"/>
      <w:bookmarkEnd w:id="0"/>
    </w:p>
    <w:sectPr w:rsidR="003F44FD" w:rsidRPr="002D7A1D">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EF5FF" w14:textId="77777777" w:rsidR="00E05B22" w:rsidRDefault="00E05B22">
      <w:r>
        <w:separator/>
      </w:r>
    </w:p>
  </w:endnote>
  <w:endnote w:type="continuationSeparator" w:id="0">
    <w:p w14:paraId="1B627178" w14:textId="77777777" w:rsidR="00E05B22" w:rsidRDefault="00E05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1BE09" w14:textId="77777777" w:rsidR="00E05B22" w:rsidRDefault="00E05B22">
      <w:r>
        <w:separator/>
      </w:r>
    </w:p>
  </w:footnote>
  <w:footnote w:type="continuationSeparator" w:id="0">
    <w:p w14:paraId="391127D4" w14:textId="77777777" w:rsidR="00E05B22" w:rsidRDefault="00E05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rsidP="00593CC7">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5B2802B7" w:rsidR="00085EE3" w:rsidRDefault="00593CC7" w:rsidP="00593CC7">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593CC7">
      <w:rPr>
        <w:rFonts w:ascii="Arial Black" w:eastAsia="Arial Black" w:hAnsi="Arial Black" w:cs="Arial Black"/>
        <w:b/>
        <w:color w:val="000000"/>
        <w:sz w:val="22"/>
        <w:szCs w:val="22"/>
      </w:rPr>
      <w:t>LICITACIÓN PÚBLICA NACIONAL ELECTRÓNICA No. 40004001-003-26 PARA LA ADQUISICIÓN DE AUTOMÓVILES</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0027E7C"/>
    <w:multiLevelType w:val="hybridMultilevel"/>
    <w:tmpl w:val="55703A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54424265">
    <w:abstractNumId w:val="13"/>
  </w:num>
  <w:num w:numId="2" w16cid:durableId="1746487433">
    <w:abstractNumId w:val="3"/>
  </w:num>
  <w:num w:numId="3" w16cid:durableId="688028941">
    <w:abstractNumId w:val="7"/>
  </w:num>
  <w:num w:numId="4" w16cid:durableId="673923567">
    <w:abstractNumId w:val="8"/>
  </w:num>
  <w:num w:numId="5" w16cid:durableId="1364095519">
    <w:abstractNumId w:val="5"/>
  </w:num>
  <w:num w:numId="6" w16cid:durableId="514423631">
    <w:abstractNumId w:val="15"/>
  </w:num>
  <w:num w:numId="7" w16cid:durableId="692153873">
    <w:abstractNumId w:val="17"/>
  </w:num>
  <w:num w:numId="8" w16cid:durableId="923612926">
    <w:abstractNumId w:val="0"/>
  </w:num>
  <w:num w:numId="9" w16cid:durableId="1710573279">
    <w:abstractNumId w:val="12"/>
  </w:num>
  <w:num w:numId="10" w16cid:durableId="475269192">
    <w:abstractNumId w:val="1"/>
  </w:num>
  <w:num w:numId="11" w16cid:durableId="1854953089">
    <w:abstractNumId w:val="10"/>
  </w:num>
  <w:num w:numId="12" w16cid:durableId="1590965789">
    <w:abstractNumId w:val="9"/>
  </w:num>
  <w:num w:numId="13" w16cid:durableId="59639557">
    <w:abstractNumId w:val="14"/>
  </w:num>
  <w:num w:numId="14" w16cid:durableId="436756987">
    <w:abstractNumId w:val="2"/>
  </w:num>
  <w:num w:numId="15" w16cid:durableId="1181974006">
    <w:abstractNumId w:val="16"/>
  </w:num>
  <w:num w:numId="16" w16cid:durableId="642469794">
    <w:abstractNumId w:val="4"/>
  </w:num>
  <w:num w:numId="17" w16cid:durableId="2126533974">
    <w:abstractNumId w:val="6"/>
  </w:num>
  <w:num w:numId="18" w16cid:durableId="17478039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76410829">
    <w:abstractNumId w:val="15"/>
  </w:num>
  <w:num w:numId="20" w16cid:durableId="5491923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827104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2AB4"/>
    <w:rsid w:val="0000519E"/>
    <w:rsid w:val="00056404"/>
    <w:rsid w:val="00083201"/>
    <w:rsid w:val="00085EE3"/>
    <w:rsid w:val="000872B1"/>
    <w:rsid w:val="00093DDC"/>
    <w:rsid w:val="000B7333"/>
    <w:rsid w:val="000F173D"/>
    <w:rsid w:val="000F2767"/>
    <w:rsid w:val="000F5397"/>
    <w:rsid w:val="000F5671"/>
    <w:rsid w:val="00143F42"/>
    <w:rsid w:val="0015397B"/>
    <w:rsid w:val="00153BC8"/>
    <w:rsid w:val="00164D10"/>
    <w:rsid w:val="001671F9"/>
    <w:rsid w:val="00173E58"/>
    <w:rsid w:val="00187A08"/>
    <w:rsid w:val="00192816"/>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57D4A"/>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2AF6"/>
    <w:rsid w:val="0051591D"/>
    <w:rsid w:val="00546DED"/>
    <w:rsid w:val="00557AC6"/>
    <w:rsid w:val="00557F4F"/>
    <w:rsid w:val="00560776"/>
    <w:rsid w:val="00574348"/>
    <w:rsid w:val="00593CC7"/>
    <w:rsid w:val="005B07AD"/>
    <w:rsid w:val="005E1896"/>
    <w:rsid w:val="00606F7E"/>
    <w:rsid w:val="00612483"/>
    <w:rsid w:val="006448D3"/>
    <w:rsid w:val="00685EAB"/>
    <w:rsid w:val="006A03C2"/>
    <w:rsid w:val="006A0606"/>
    <w:rsid w:val="006B4C3F"/>
    <w:rsid w:val="006D75FD"/>
    <w:rsid w:val="006E3E49"/>
    <w:rsid w:val="006F7441"/>
    <w:rsid w:val="007009C2"/>
    <w:rsid w:val="007538DA"/>
    <w:rsid w:val="00757606"/>
    <w:rsid w:val="0076460C"/>
    <w:rsid w:val="0078031F"/>
    <w:rsid w:val="00781B56"/>
    <w:rsid w:val="007867A2"/>
    <w:rsid w:val="00796DBE"/>
    <w:rsid w:val="007A1CD5"/>
    <w:rsid w:val="007C2E7C"/>
    <w:rsid w:val="007E34CF"/>
    <w:rsid w:val="007F3986"/>
    <w:rsid w:val="007F4DD0"/>
    <w:rsid w:val="00806F9B"/>
    <w:rsid w:val="0081311A"/>
    <w:rsid w:val="008149B5"/>
    <w:rsid w:val="008270B1"/>
    <w:rsid w:val="0083611C"/>
    <w:rsid w:val="00837D1C"/>
    <w:rsid w:val="00845541"/>
    <w:rsid w:val="00845799"/>
    <w:rsid w:val="00860072"/>
    <w:rsid w:val="008743AF"/>
    <w:rsid w:val="00875B0D"/>
    <w:rsid w:val="00880543"/>
    <w:rsid w:val="00890E09"/>
    <w:rsid w:val="00891194"/>
    <w:rsid w:val="008A201C"/>
    <w:rsid w:val="008B6A62"/>
    <w:rsid w:val="008F6FC5"/>
    <w:rsid w:val="00902BEF"/>
    <w:rsid w:val="009108C0"/>
    <w:rsid w:val="00913B44"/>
    <w:rsid w:val="00982873"/>
    <w:rsid w:val="009829B0"/>
    <w:rsid w:val="009C04EE"/>
    <w:rsid w:val="009C0923"/>
    <w:rsid w:val="009D1032"/>
    <w:rsid w:val="009D5F95"/>
    <w:rsid w:val="009D6328"/>
    <w:rsid w:val="009F1198"/>
    <w:rsid w:val="009F4100"/>
    <w:rsid w:val="009F7FB4"/>
    <w:rsid w:val="00A0159C"/>
    <w:rsid w:val="00A2251E"/>
    <w:rsid w:val="00A24D15"/>
    <w:rsid w:val="00A33A09"/>
    <w:rsid w:val="00A376BC"/>
    <w:rsid w:val="00A90914"/>
    <w:rsid w:val="00A927CF"/>
    <w:rsid w:val="00AA6483"/>
    <w:rsid w:val="00AB6D47"/>
    <w:rsid w:val="00B01311"/>
    <w:rsid w:val="00B11EC5"/>
    <w:rsid w:val="00B27906"/>
    <w:rsid w:val="00B62AB5"/>
    <w:rsid w:val="00B65B00"/>
    <w:rsid w:val="00B77C30"/>
    <w:rsid w:val="00B8341E"/>
    <w:rsid w:val="00B87128"/>
    <w:rsid w:val="00B964BD"/>
    <w:rsid w:val="00B96D0E"/>
    <w:rsid w:val="00BD75FE"/>
    <w:rsid w:val="00BF4EDA"/>
    <w:rsid w:val="00BF71BA"/>
    <w:rsid w:val="00C07390"/>
    <w:rsid w:val="00C27BE6"/>
    <w:rsid w:val="00C32EC8"/>
    <w:rsid w:val="00C41E90"/>
    <w:rsid w:val="00C54B29"/>
    <w:rsid w:val="00C80B0D"/>
    <w:rsid w:val="00C94C78"/>
    <w:rsid w:val="00CD251B"/>
    <w:rsid w:val="00CD38E5"/>
    <w:rsid w:val="00CE205F"/>
    <w:rsid w:val="00D70AF7"/>
    <w:rsid w:val="00D85617"/>
    <w:rsid w:val="00DB5D12"/>
    <w:rsid w:val="00E034F5"/>
    <w:rsid w:val="00E05B22"/>
    <w:rsid w:val="00E47268"/>
    <w:rsid w:val="00E7726B"/>
    <w:rsid w:val="00E95FB3"/>
    <w:rsid w:val="00E96DB4"/>
    <w:rsid w:val="00ED516A"/>
    <w:rsid w:val="00F46780"/>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B23DA"/>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C65651"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C65651"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063F9"/>
    <w:rsid w:val="00035645"/>
    <w:rsid w:val="000B7333"/>
    <w:rsid w:val="000C4406"/>
    <w:rsid w:val="0015547A"/>
    <w:rsid w:val="001A2663"/>
    <w:rsid w:val="00221D50"/>
    <w:rsid w:val="003064C8"/>
    <w:rsid w:val="00360B19"/>
    <w:rsid w:val="003A29ED"/>
    <w:rsid w:val="003B3A5C"/>
    <w:rsid w:val="003F5891"/>
    <w:rsid w:val="00425824"/>
    <w:rsid w:val="004A45E6"/>
    <w:rsid w:val="00526C4D"/>
    <w:rsid w:val="00546DED"/>
    <w:rsid w:val="005A7151"/>
    <w:rsid w:val="006818B0"/>
    <w:rsid w:val="006A528B"/>
    <w:rsid w:val="006E1A9C"/>
    <w:rsid w:val="007A1CD5"/>
    <w:rsid w:val="007B375F"/>
    <w:rsid w:val="007B6C47"/>
    <w:rsid w:val="0083611C"/>
    <w:rsid w:val="00854FD8"/>
    <w:rsid w:val="008C4789"/>
    <w:rsid w:val="009B1CD7"/>
    <w:rsid w:val="00AF75F6"/>
    <w:rsid w:val="00B20FF9"/>
    <w:rsid w:val="00B56372"/>
    <w:rsid w:val="00C65651"/>
    <w:rsid w:val="00DF1D7F"/>
    <w:rsid w:val="00DF6AE1"/>
    <w:rsid w:val="00E078A9"/>
    <w:rsid w:val="00E80D9D"/>
    <w:rsid w:val="00E95FB3"/>
    <w:rsid w:val="00E96DB4"/>
    <w:rsid w:val="00EF4EBE"/>
    <w:rsid w:val="00FB45CE"/>
    <w:rsid w:val="00FE2CF6"/>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1841</Words>
  <Characters>10130</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Yazmín Itze Sancen Cerda</cp:lastModifiedBy>
  <cp:revision>14</cp:revision>
  <dcterms:created xsi:type="dcterms:W3CDTF">2025-07-14T16:38:00Z</dcterms:created>
  <dcterms:modified xsi:type="dcterms:W3CDTF">2026-08-17T20:36:00Z</dcterms:modified>
</cp:coreProperties>
</file>